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CAD6" w14:textId="77777777" w:rsidR="00AB1870" w:rsidRDefault="00AB1870" w:rsidP="00D04564">
      <w:pPr>
        <w:keepNext/>
        <w:widowControl w:val="0"/>
        <w:spacing w:before="80" w:after="0" w:line="240" w:lineRule="auto"/>
        <w:ind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</w:pPr>
    </w:p>
    <w:tbl>
      <w:tblPr>
        <w:tblW w:w="9498" w:type="dxa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536"/>
      </w:tblGrid>
      <w:tr w:rsidR="00AB1870" w:rsidRPr="00BF7519" w14:paraId="76A430C0" w14:textId="77777777" w:rsidTr="00F211FD">
        <w:trPr>
          <w:trHeight w:val="60"/>
        </w:trPr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6926" w14:textId="1B2B18C3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87D43A" wp14:editId="64E75EC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-552450</wp:posOffset>
                      </wp:positionV>
                      <wp:extent cx="600075" cy="409575"/>
                      <wp:effectExtent l="9525" t="9525" r="9525" b="9525"/>
                      <wp:wrapNone/>
                      <wp:docPr id="1" name="Прямоугольник: скругленные угл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17D70B26" id="Прямоугольник: скругленные углы 1" o:spid="_x0000_s1026" style="position:absolute;margin-left:208.45pt;margin-top:-43.5pt;width:47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" strokecolor="white [3212]"/>
                  </w:pict>
                </mc:Fallback>
              </mc:AlternateContent>
            </w:r>
            <w:r w:rsidRPr="00BF7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14:paraId="54FF937F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CA4DEB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профсоюзного комитета</w:t>
            </w:r>
          </w:p>
          <w:p w14:paraId="4B1C27F5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______________________</w:t>
            </w:r>
          </w:p>
          <w:p w14:paraId="1235B7F3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               (инициалы и фамилия)</w:t>
            </w:r>
          </w:p>
          <w:p w14:paraId="31DEA5DE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8DFF27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5C46" w14:textId="77777777" w:rsidR="00AB1870" w:rsidRPr="00BF7519" w:rsidRDefault="00AB1870" w:rsidP="00F21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D2DA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</w:t>
            </w:r>
          </w:p>
          <w:p w14:paraId="7F17E4E9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2B5B841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</w:t>
            </w:r>
          </w:p>
          <w:p w14:paraId="206A67F6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2313BF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</w:p>
          <w:p w14:paraId="35B955E3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                            (инициалы и фамилия)</w:t>
            </w:r>
          </w:p>
          <w:p w14:paraId="2220B497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BCD780" w14:textId="77777777" w:rsidR="00AB1870" w:rsidRPr="00BF7519" w:rsidRDefault="00AB1870" w:rsidP="00F211FD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F7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62A0F54D" w14:textId="77777777" w:rsidR="00AB1870" w:rsidRDefault="00AB1870" w:rsidP="00D04564">
      <w:pPr>
        <w:keepNext/>
        <w:widowControl w:val="0"/>
        <w:spacing w:before="80" w:after="0" w:line="240" w:lineRule="auto"/>
        <w:ind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</w:pPr>
    </w:p>
    <w:p w14:paraId="41EEA162" w14:textId="0708408C" w:rsidR="00524368" w:rsidRPr="00524368" w:rsidRDefault="00524368" w:rsidP="00D04564">
      <w:pPr>
        <w:keepNext/>
        <w:widowControl w:val="0"/>
        <w:spacing w:before="80" w:after="0" w:line="240" w:lineRule="auto"/>
        <w:ind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</w:pPr>
      <w:bookmarkStart w:id="0" w:name="_Hlk65962317"/>
      <w:r w:rsidRPr="00524368"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  <w:t xml:space="preserve">Инструкция по охране труда </w:t>
      </w:r>
    </w:p>
    <w:p w14:paraId="53E0D86B" w14:textId="5A96D178" w:rsidR="00524368" w:rsidRPr="00524368" w:rsidRDefault="00524368" w:rsidP="00D04564">
      <w:pPr>
        <w:keepNext/>
        <w:widowControl w:val="0"/>
        <w:spacing w:before="80" w:after="0" w:line="240" w:lineRule="auto"/>
        <w:ind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524368"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  <w:t>для работников 1 группы</w:t>
      </w:r>
      <w:r>
        <w:rPr>
          <w:rFonts w:ascii="Times New Roman" w:eastAsia="Arial Unicode MS" w:hAnsi="Times New Roman"/>
          <w:b/>
          <w:bCs/>
          <w:caps/>
          <w:sz w:val="28"/>
          <w:szCs w:val="28"/>
          <w:lang w:eastAsia="ru-RU"/>
        </w:rPr>
        <w:t xml:space="preserve"> работ на высоте</w:t>
      </w:r>
      <w:bookmarkEnd w:id="0"/>
    </w:p>
    <w:p w14:paraId="4D9BD03F" w14:textId="77777777" w:rsidR="00524368" w:rsidRDefault="00524368" w:rsidP="00D04564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3E3744D1" w14:textId="7DA2120F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52436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1. </w:t>
      </w:r>
      <w:r w:rsidR="00524368" w:rsidRPr="0052436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требования по охране труда</w:t>
      </w:r>
    </w:p>
    <w:p w14:paraId="6957D858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2072879B" w14:textId="23BE5A36" w:rsidR="00524368" w:rsidRDefault="00524368" w:rsidP="00524368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 xml:space="preserve">1.1.  Настоящая инструкция по охране труда устанавливает </w:t>
      </w:r>
      <w:r w:rsidRPr="00524368">
        <w:rPr>
          <w:rStyle w:val="blk"/>
          <w:rFonts w:ascii="Arial" w:hAnsi="Arial" w:cs="Arial"/>
          <w:color w:val="000000"/>
          <w:sz w:val="26"/>
          <w:szCs w:val="26"/>
        </w:rPr>
        <w:t>нормативные требования по охране труда и регулируют порядок действий работника при организации и проведении работ на высоте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для работников, допускаемых </w:t>
      </w:r>
      <w:r w:rsidRPr="00524368">
        <w:rPr>
          <w:rStyle w:val="blk"/>
          <w:rFonts w:ascii="Arial" w:hAnsi="Arial" w:cs="Arial"/>
          <w:color w:val="000000"/>
          <w:sz w:val="26"/>
          <w:szCs w:val="26"/>
        </w:rPr>
        <w:t>к работам в составе бригады или под непосредственным контролем работника, назначенного приказом работодателя (далее - работники 1 группы)</w:t>
      </w:r>
      <w:r>
        <w:rPr>
          <w:rStyle w:val="blk"/>
          <w:rFonts w:ascii="Arial" w:hAnsi="Arial" w:cs="Arial"/>
          <w:color w:val="000000"/>
          <w:sz w:val="26"/>
          <w:szCs w:val="26"/>
        </w:rPr>
        <w:t>.</w:t>
      </w:r>
    </w:p>
    <w:p w14:paraId="0E5E596B" w14:textId="77777777" w:rsidR="00AB1870" w:rsidRDefault="00524368" w:rsidP="0052436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>1.2. К работе на высоте допускаются лица, достигшие возраста восемнадцати лет, имеющие квалификацию, соответствующую характеру выполняемых работ, подтвержденную документом о профессиональном образовании (обучении) и (или) о квалификации</w:t>
      </w:r>
      <w:r w:rsidR="00AB1870">
        <w:rPr>
          <w:rStyle w:val="blk"/>
          <w:rFonts w:ascii="Arial" w:hAnsi="Arial" w:cs="Arial"/>
          <w:color w:val="000000"/>
          <w:sz w:val="26"/>
          <w:szCs w:val="26"/>
        </w:rPr>
        <w:t xml:space="preserve">, обязательный </w:t>
      </w:r>
      <w:r w:rsidR="00AB1870" w:rsidRPr="00384FBB">
        <w:rPr>
          <w:rFonts w:ascii="Times New Roman" w:hAnsi="Times New Roman"/>
          <w:sz w:val="28"/>
          <w:szCs w:val="28"/>
        </w:rPr>
        <w:t>медицинский осмотр, прошедшие стажировку и обучение по охране труда, имеющие соответствующее удостоверение, получившие вводный и первичный инструктаж по охране труда на рабочем месте и усвоившие безопасные приемы работы</w:t>
      </w:r>
      <w:r w:rsidR="00AB1870">
        <w:rPr>
          <w:rFonts w:ascii="Times New Roman" w:hAnsi="Times New Roman"/>
          <w:sz w:val="28"/>
          <w:szCs w:val="28"/>
        </w:rPr>
        <w:t>.</w:t>
      </w:r>
      <w:r w:rsidR="00AB1870" w:rsidRPr="00384FBB">
        <w:rPr>
          <w:rFonts w:ascii="Times New Roman" w:hAnsi="Times New Roman"/>
          <w:sz w:val="28"/>
          <w:szCs w:val="28"/>
        </w:rPr>
        <w:t xml:space="preserve"> </w:t>
      </w:r>
    </w:p>
    <w:p w14:paraId="10BF638C" w14:textId="77777777" w:rsidR="00AB1870" w:rsidRDefault="00AB1870" w:rsidP="0052436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84FBB">
        <w:rPr>
          <w:rFonts w:ascii="Times New Roman" w:hAnsi="Times New Roman"/>
          <w:sz w:val="28"/>
          <w:szCs w:val="28"/>
        </w:rPr>
        <w:t>Повторный инструктаж на рабочем месте проводится не реже одного раза в   6 месяцев.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7B252A" w14:textId="54991B76" w:rsidR="00AB1870" w:rsidRDefault="00AB1870" w:rsidP="0052436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84FBB">
        <w:rPr>
          <w:rFonts w:ascii="Times New Roman" w:hAnsi="Times New Roman"/>
          <w:sz w:val="28"/>
          <w:szCs w:val="28"/>
        </w:rPr>
        <w:t>Периодическая проверка знаний проводится с установленной периодичностью в постоянно действующей комиссии по проверке знаний требований охраны труда</w:t>
      </w:r>
      <w:r>
        <w:rPr>
          <w:rFonts w:ascii="Times New Roman" w:hAnsi="Times New Roman"/>
          <w:sz w:val="28"/>
          <w:szCs w:val="28"/>
        </w:rPr>
        <w:t xml:space="preserve"> не реже 1 раза в год. </w:t>
      </w:r>
    </w:p>
    <w:p w14:paraId="516B1DED" w14:textId="4F6B9D37" w:rsidR="00524368" w:rsidRDefault="00AB1870" w:rsidP="00524368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Первичное обучение безопасным приемам выполнения работ на высоте проводится при приеме на работу, а затем должно быть организовано периодическое обучение с подтверждением группы работ на высоте в обучающей организации.</w:t>
      </w:r>
    </w:p>
    <w:p w14:paraId="0E07FE98" w14:textId="64FEB6FA" w:rsidR="00D04564" w:rsidRDefault="00524368" w:rsidP="00524368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1" w:name="dst100041"/>
      <w:bookmarkEnd w:id="1"/>
      <w:r>
        <w:rPr>
          <w:rStyle w:val="blk"/>
          <w:rFonts w:ascii="Arial" w:hAnsi="Arial" w:cs="Arial"/>
          <w:color w:val="000000"/>
          <w:sz w:val="26"/>
          <w:szCs w:val="26"/>
        </w:rPr>
        <w:t>1.3. Работники, допускаемые к непосредственному выполнению работ на высоте, должны быть обучены оказанию первой помощи пострадавшим на высоте. Периодичность обучения – не реже 1 раза в год.</w:t>
      </w:r>
    </w:p>
    <w:p w14:paraId="1ABE8CDC" w14:textId="07023BCA" w:rsidR="00524368" w:rsidRDefault="00524368" w:rsidP="005243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1.4. </w:t>
      </w:r>
      <w:r w:rsidR="00D355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работника в процессе трудовой деятельности действуют следующие вредные и (или) опасные производственные факторы:</w:t>
      </w:r>
    </w:p>
    <w:p w14:paraId="5ED0BE4A" w14:textId="6BDE09BE" w:rsidR="005140B9" w:rsidRPr="005140B9" w:rsidRDefault="005140B9" w:rsidP="005140B9">
      <w:pPr>
        <w:pStyle w:val="a4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40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расположение рабочего места на значительной высоте относительно поверхности земли (пола) и связанное с этим возможное падение работника </w:t>
      </w:r>
      <w:r w:rsidRPr="005140B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или падение предметов на работника.</w:t>
      </w:r>
    </w:p>
    <w:p w14:paraId="0920F8AC" w14:textId="77777777" w:rsidR="005140B9" w:rsidRPr="00524368" w:rsidRDefault="005140B9" w:rsidP="005140B9">
      <w:pPr>
        <w:pStyle w:val="1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разрушающиеся конструкции (лестницы, стремянки, леса, подмости и другое вспомогательное оборудование);</w:t>
      </w:r>
    </w:p>
    <w:p w14:paraId="284411EF" w14:textId="3B0A9A49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тяжесть трудового процесса, в том числе:</w:t>
      </w:r>
    </w:p>
    <w:p w14:paraId="5670D3D7" w14:textId="30CD2948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" w:name="dst100218"/>
      <w:bookmarkEnd w:id="2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подъем, перемещение, удержание груза вручную;</w:t>
      </w:r>
    </w:p>
    <w:p w14:paraId="417BCD07" w14:textId="49B58EFD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3" w:name="dst100219"/>
      <w:bookmarkEnd w:id="3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стереотипные рабочие движения;</w:t>
      </w:r>
    </w:p>
    <w:p w14:paraId="45754AED" w14:textId="553B65F6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4" w:name="dst100220"/>
      <w:bookmarkEnd w:id="4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14:paraId="3FC84794" w14:textId="62C37757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5" w:name="dst100221"/>
      <w:bookmarkEnd w:id="5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работы, связанные с постоянной ходьбой и работой стоя в течение всего рабочего дня.</w:t>
      </w:r>
    </w:p>
    <w:p w14:paraId="0B77CAB8" w14:textId="75F11AB8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6" w:name="dst100021"/>
      <w:bookmarkEnd w:id="6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особые температурные условия и неудовлетворительный температурный режим (в том числе перепад температур);</w:t>
      </w:r>
    </w:p>
    <w:p w14:paraId="19D848C4" w14:textId="3D9AFF94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7" w:name="dst100022"/>
      <w:bookmarkEnd w:id="7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недостаточная освещенность рабочей зоны;</w:t>
      </w:r>
    </w:p>
    <w:p w14:paraId="196C49BE" w14:textId="7E4B989E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8" w:name="dst100024"/>
      <w:bookmarkEnd w:id="8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чрезмерный шум и вибрация;</w:t>
      </w:r>
    </w:p>
    <w:p w14:paraId="7F7749C0" w14:textId="352AED05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9" w:name="dst100025"/>
      <w:bookmarkStart w:id="10" w:name="dst100026"/>
      <w:bookmarkEnd w:id="9"/>
      <w:bookmarkEnd w:id="10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скорость движения воздуха;</w:t>
      </w:r>
    </w:p>
    <w:p w14:paraId="71094873" w14:textId="3D2FA98F" w:rsidR="00D355C0" w:rsidRPr="005140B9" w:rsidRDefault="00D355C0" w:rsidP="005140B9">
      <w:pPr>
        <w:pStyle w:val="a4"/>
        <w:numPr>
          <w:ilvl w:val="0"/>
          <w:numId w:val="15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1" w:name="dst100028"/>
      <w:bookmarkEnd w:id="11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падение предметов</w:t>
      </w:r>
      <w:r w:rsidR="005140B9" w:rsidRPr="005140B9">
        <w:rPr>
          <w:rFonts w:ascii="Arial" w:hAnsi="Arial" w:cs="Arial"/>
          <w:color w:val="000000"/>
          <w:sz w:val="26"/>
          <w:szCs w:val="26"/>
          <w:lang w:eastAsia="ru-RU"/>
        </w:rPr>
        <w:t xml:space="preserve"> и грузов</w:t>
      </w:r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 xml:space="preserve"> на работников.</w:t>
      </w:r>
    </w:p>
    <w:p w14:paraId="44F9BF00" w14:textId="77777777" w:rsidR="00D355C0" w:rsidRDefault="00D355C0" w:rsidP="00D355C0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14:paraId="1E5551FF" w14:textId="5ACC14FD" w:rsidR="00D355C0" w:rsidRPr="00D355C0" w:rsidRDefault="00062DE9" w:rsidP="00D355C0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1.5. </w:t>
      </w:r>
      <w:r w:rsidR="00D355C0">
        <w:rPr>
          <w:rFonts w:ascii="Arial" w:hAnsi="Arial" w:cs="Arial"/>
          <w:color w:val="000000"/>
          <w:sz w:val="26"/>
          <w:szCs w:val="26"/>
          <w:lang w:eastAsia="ru-RU"/>
        </w:rPr>
        <w:t>При выполнении работ на высоте ра</w:t>
      </w:r>
      <w:bookmarkStart w:id="12" w:name="_GoBack"/>
      <w:bookmarkEnd w:id="12"/>
      <w:r w:rsidR="00D355C0">
        <w:rPr>
          <w:rFonts w:ascii="Arial" w:hAnsi="Arial" w:cs="Arial"/>
          <w:color w:val="000000"/>
          <w:sz w:val="26"/>
          <w:szCs w:val="26"/>
          <w:lang w:eastAsia="ru-RU"/>
        </w:rPr>
        <w:t>ботником 1 группы возможно проявление следующих опасностей</w:t>
      </w:r>
      <w:r w:rsidR="00D355C0" w:rsidRPr="00D355C0">
        <w:rPr>
          <w:rFonts w:ascii="Arial" w:hAnsi="Arial" w:cs="Arial"/>
          <w:color w:val="000000"/>
          <w:sz w:val="26"/>
          <w:szCs w:val="26"/>
          <w:lang w:eastAsia="ru-RU"/>
        </w:rPr>
        <w:t>;</w:t>
      </w:r>
    </w:p>
    <w:p w14:paraId="63BEB65A" w14:textId="5FE86BF8" w:rsidR="00D04564" w:rsidRPr="00524368" w:rsidRDefault="00D04564" w:rsidP="005140B9">
      <w:pPr>
        <w:pStyle w:val="1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3" w:name="dst100029"/>
      <w:bookmarkEnd w:id="13"/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падение работника с высоты 1,8 м и более;</w:t>
      </w:r>
    </w:p>
    <w:p w14:paraId="47B62DB8" w14:textId="7283059F" w:rsidR="00D04564" w:rsidRPr="00524368" w:rsidRDefault="00D355C0" w:rsidP="005140B9">
      <w:pPr>
        <w:pStyle w:val="1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падение с 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площадк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расстоянии </w:t>
      </w:r>
      <w:bookmarkStart w:id="14" w:name="_Hlk62819059"/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ближе 2 м от неогражденных перепадов по высоте более 1,8 м</w:t>
      </w:r>
      <w:bookmarkEnd w:id="14"/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а также если высота ограждения этих площадок менее 1,1 м;</w:t>
      </w:r>
    </w:p>
    <w:p w14:paraId="3304D319" w14:textId="277BA09F" w:rsidR="00D04564" w:rsidRDefault="00D04564" w:rsidP="005140B9">
      <w:pPr>
        <w:pStyle w:val="1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524368">
        <w:rPr>
          <w:rFonts w:ascii="Times New Roman" w:hAnsi="Times New Roman"/>
          <w:sz w:val="28"/>
          <w:szCs w:val="28"/>
        </w:rPr>
        <w:t>падение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</w:t>
      </w:r>
      <w:r w:rsidR="00062DE9">
        <w:rPr>
          <w:rFonts w:ascii="Times New Roman" w:hAnsi="Times New Roman"/>
          <w:sz w:val="28"/>
          <w:szCs w:val="28"/>
        </w:rPr>
        <w:t>;</w:t>
      </w:r>
    </w:p>
    <w:p w14:paraId="55E4F94E" w14:textId="4CCDB0FA" w:rsidR="00062DE9" w:rsidRPr="005140B9" w:rsidRDefault="00062DE9" w:rsidP="005140B9">
      <w:pPr>
        <w:pStyle w:val="a4"/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сложность организации эвакуации и спасения.</w:t>
      </w:r>
    </w:p>
    <w:p w14:paraId="4ED76032" w14:textId="37923814" w:rsidR="005140B9" w:rsidRDefault="005140B9" w:rsidP="00062DE9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14:paraId="219B78A4" w14:textId="5F76D80C" w:rsidR="00D04564" w:rsidRPr="00062DE9" w:rsidRDefault="00062DE9" w:rsidP="00062DE9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1.6. </w:t>
      </w:r>
      <w:r w:rsidR="00D04564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Периодическое обучение работников 1 групп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="00D04564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одного раза в три года.</w:t>
      </w:r>
    </w:p>
    <w:p w14:paraId="3808717E" w14:textId="1602D682" w:rsidR="00D04564" w:rsidRPr="00062DE9" w:rsidRDefault="00062DE9" w:rsidP="00062DE9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1.7.</w:t>
      </w:r>
      <w:r w:rsidR="00D04564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Работники, допускаемые к работам на высоте без применения инвентарных лесов и подмостей, а также с применением систем канатного доступа, после обучения безопасным методам и приемам выполнения работ на высоте должны сдать экзамен и получить удостоверение о допуске к работам на высоте без применения инвентарных лесов и подмостей, с применением систем канатного доступа и личную книжку учета работ на высоте без применения инвентарных </w:t>
      </w:r>
      <w:r w:rsidR="00D04564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лесов и подмостей, с применением систем канатного доступа.</w:t>
      </w:r>
    </w:p>
    <w:p w14:paraId="36F6C5EA" w14:textId="59B2B0A2" w:rsidR="00D04564" w:rsidRPr="00524368" w:rsidRDefault="00062DE9" w:rsidP="00062DE9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1.8.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окончании обучения безопасным методам и приемам выполнения работ на высоте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до допуска к работам на высоте, 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работники обязаны пройти стажировку продолжительностью не менее двух рабочих дней (смен)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организованную работодателем в целях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закрепления теоретических знаний, необходимых для безопасного выполнения работ, а также для освоения и выработки непосредственно на рабочем месте практических навыков и умений, безопасных методов и приемов выполнения работ.</w:t>
      </w:r>
    </w:p>
    <w:p w14:paraId="3413855D" w14:textId="3DA8538A" w:rsidR="00D04564" w:rsidRPr="00062DE9" w:rsidRDefault="00D04564" w:rsidP="00062DE9">
      <w:pPr>
        <w:pStyle w:val="a4"/>
        <w:widowControl w:val="0"/>
        <w:numPr>
          <w:ilvl w:val="1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Работники</w:t>
      </w:r>
      <w:r w:rsidR="00062DE9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1 группой работ на высоте</w:t>
      </w:r>
      <w:r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допущенные к </w:t>
      </w:r>
      <w:r w:rsidR="00062DE9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самостоятельной работе,</w:t>
      </w:r>
      <w:r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62DE9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должны</w:t>
      </w:r>
      <w:r w:rsidR="00062DE9" w:rsidRPr="00062D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знать:</w:t>
      </w:r>
      <w:r w:rsidR="00062DE9"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59A2314" w14:textId="369CAC74" w:rsidR="00062DE9" w:rsidRPr="00062DE9" w:rsidRDefault="00062DE9" w:rsidP="00062DE9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5" w:name="dst100061"/>
      <w:bookmarkEnd w:id="15"/>
      <w:r w:rsidRPr="00062DE9">
        <w:rPr>
          <w:rFonts w:ascii="Arial" w:hAnsi="Arial" w:cs="Arial"/>
          <w:color w:val="000000"/>
          <w:sz w:val="26"/>
          <w:szCs w:val="26"/>
          <w:lang w:eastAsia="ru-RU"/>
        </w:rPr>
        <w:t>требования настоящей инструкции по охране труда при проведении работ на высоте;</w:t>
      </w:r>
    </w:p>
    <w:p w14:paraId="3540BB7D" w14:textId="3390A0E7" w:rsidR="00062DE9" w:rsidRPr="00062DE9" w:rsidRDefault="00062DE9" w:rsidP="00062DE9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6" w:name="dst100062"/>
      <w:bookmarkEnd w:id="16"/>
      <w:r w:rsidRPr="00062DE9">
        <w:rPr>
          <w:rFonts w:ascii="Arial" w:hAnsi="Arial" w:cs="Arial"/>
          <w:color w:val="000000"/>
          <w:sz w:val="26"/>
          <w:szCs w:val="26"/>
          <w:lang w:eastAsia="ru-RU"/>
        </w:rPr>
        <w:t>общие сведения о технологическом процессе и оборудовании на данном рабочем месте, производственном участке, в цехе;</w:t>
      </w:r>
    </w:p>
    <w:p w14:paraId="2D6C5D50" w14:textId="1D875C6D" w:rsidR="00062DE9" w:rsidRPr="00062DE9" w:rsidRDefault="00062DE9" w:rsidP="00062DE9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7" w:name="dst100063"/>
      <w:bookmarkStart w:id="18" w:name="dst100065"/>
      <w:bookmarkEnd w:id="17"/>
      <w:bookmarkEnd w:id="18"/>
      <w:r w:rsidRPr="00062DE9">
        <w:rPr>
          <w:rFonts w:ascii="Arial" w:hAnsi="Arial" w:cs="Arial"/>
          <w:color w:val="000000"/>
          <w:sz w:val="26"/>
          <w:szCs w:val="26"/>
          <w:lang w:eastAsia="ru-RU"/>
        </w:rPr>
        <w:t>условия труда, вредные и опасные производственные факторы, 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обязанностями и действиями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ситуации;</w:t>
      </w:r>
    </w:p>
    <w:p w14:paraId="31448CCC" w14:textId="6CF17B4A" w:rsidR="00062DE9" w:rsidRPr="00062DE9" w:rsidRDefault="00062DE9" w:rsidP="00062DE9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19" w:name="dst100066"/>
      <w:bookmarkEnd w:id="19"/>
      <w:r w:rsidRPr="00062DE9">
        <w:rPr>
          <w:rFonts w:ascii="Arial" w:hAnsi="Arial" w:cs="Arial"/>
          <w:color w:val="000000"/>
          <w:sz w:val="26"/>
          <w:szCs w:val="26"/>
          <w:lang w:eastAsia="ru-RU"/>
        </w:rPr>
        <w:t>основные опасные и вредные производственные факторы, характерные для работы на высоте;</w:t>
      </w:r>
    </w:p>
    <w:p w14:paraId="2DDA3392" w14:textId="3FDBC5BA" w:rsidR="00062DE9" w:rsidRPr="00062DE9" w:rsidRDefault="00062DE9" w:rsidP="00062DE9">
      <w:pPr>
        <w:pStyle w:val="a4"/>
        <w:numPr>
          <w:ilvl w:val="0"/>
          <w:numId w:val="12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0" w:name="dst100067"/>
      <w:bookmarkEnd w:id="20"/>
      <w:r w:rsidRPr="00062DE9">
        <w:rPr>
          <w:rFonts w:ascii="Arial" w:hAnsi="Arial" w:cs="Arial"/>
          <w:color w:val="000000"/>
          <w:sz w:val="26"/>
          <w:szCs w:val="26"/>
          <w:lang w:eastAsia="ru-RU"/>
        </w:rPr>
        <w:t>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системы блокировки и сигнализации, знаки безопасности).</w:t>
      </w:r>
    </w:p>
    <w:p w14:paraId="5AE8078B" w14:textId="3E394C22" w:rsidR="005140B9" w:rsidRPr="005140B9" w:rsidRDefault="005140B9" w:rsidP="005140B9">
      <w:pPr>
        <w:pStyle w:val="a4"/>
        <w:widowControl w:val="0"/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140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снижений уровней профессионального риска и предупреждения неблагоприятного воздействия на здоровье работников опасных и вредных производственных факторов им следует пользоваться спецодеждой, спецобувью и другими средствами индивидуальной защиты (в т. ч. защитными касками, противоскользящей обувью и т. п.), а также системами обеспечения безопасности работ на высоте (удерживающими системами, системами позиционирования, страховочными системами, системами спасения и эвакуации).</w:t>
      </w:r>
    </w:p>
    <w:p w14:paraId="7FDAF88F" w14:textId="77777777" w:rsidR="00062DE9" w:rsidRPr="00062DE9" w:rsidRDefault="00062DE9" w:rsidP="00062DE9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14:paraId="02DFE0B6" w14:textId="77777777" w:rsidR="00062DE9" w:rsidRPr="00062DE9" w:rsidRDefault="00062DE9" w:rsidP="00062DE9">
      <w:pPr>
        <w:pStyle w:val="a4"/>
        <w:widowControl w:val="0"/>
        <w:numPr>
          <w:ilvl w:val="1"/>
          <w:numId w:val="1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1" w:name="dst100068"/>
      <w:bookmarkEnd w:id="21"/>
      <w:r w:rsidRPr="00062D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Работники с 1 группой работ на высоте, допущенные к самостоятельной работе, </w:t>
      </w:r>
      <w:r w:rsidRPr="00062DE9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26F92A21" w14:textId="209F9EED" w:rsidR="00062DE9" w:rsidRPr="005140B9" w:rsidRDefault="00062DE9" w:rsidP="005140B9">
      <w:pPr>
        <w:pStyle w:val="a4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6"/>
          <w:szCs w:val="26"/>
          <w:lang w:eastAsia="ru-RU"/>
        </w:rPr>
      </w:pPr>
      <w:r w:rsidRPr="005140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уметь </w:t>
      </w:r>
      <w:r w:rsidRPr="005140B9">
        <w:rPr>
          <w:rFonts w:ascii="Arial" w:hAnsi="Arial" w:cs="Arial"/>
          <w:bCs/>
          <w:color w:val="000000"/>
          <w:sz w:val="26"/>
          <w:szCs w:val="26"/>
          <w:lang w:eastAsia="ru-RU"/>
        </w:rPr>
        <w:t>применять безопасные методы и приемы выполнения работ на высоте.</w:t>
      </w:r>
    </w:p>
    <w:p w14:paraId="3FD1EF68" w14:textId="26A0BF71" w:rsidR="00062DE9" w:rsidRPr="005140B9" w:rsidRDefault="00062DE9" w:rsidP="005140B9">
      <w:pPr>
        <w:pStyle w:val="a4"/>
        <w:numPr>
          <w:ilvl w:val="0"/>
          <w:numId w:val="14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2" w:name="dst100069"/>
      <w:bookmarkEnd w:id="22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14:paraId="1776FCB8" w14:textId="438455B2" w:rsidR="00062DE9" w:rsidRPr="005140B9" w:rsidRDefault="00062DE9" w:rsidP="005140B9">
      <w:pPr>
        <w:pStyle w:val="a4"/>
        <w:numPr>
          <w:ilvl w:val="0"/>
          <w:numId w:val="14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3" w:name="dst100070"/>
      <w:bookmarkEnd w:id="23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знать методы и средства предупреждения несчастных случаев и профессиональных заболеваний;</w:t>
      </w:r>
    </w:p>
    <w:p w14:paraId="4AC9EE7E" w14:textId="1F88E567" w:rsidR="00062DE9" w:rsidRPr="005140B9" w:rsidRDefault="00062DE9" w:rsidP="005140B9">
      <w:pPr>
        <w:pStyle w:val="a4"/>
        <w:numPr>
          <w:ilvl w:val="0"/>
          <w:numId w:val="14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4" w:name="dst100072"/>
      <w:bookmarkEnd w:id="24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знать и уметь применять основы техники эвакуации и спасения;</w:t>
      </w:r>
    </w:p>
    <w:p w14:paraId="3FCF34D6" w14:textId="61D5547E" w:rsidR="00062DE9" w:rsidRPr="005140B9" w:rsidRDefault="00062DE9" w:rsidP="005140B9">
      <w:pPr>
        <w:pStyle w:val="a4"/>
        <w:numPr>
          <w:ilvl w:val="0"/>
          <w:numId w:val="14"/>
        </w:num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5" w:name="dst100073"/>
      <w:bookmarkEnd w:id="25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обладать практическими навыками оказания первой помощи пострадавшему.</w:t>
      </w:r>
    </w:p>
    <w:p w14:paraId="57AC0DD0" w14:textId="436ECDBD" w:rsidR="00D04564" w:rsidRPr="00524368" w:rsidRDefault="005140B9" w:rsidP="005140B9">
      <w:pPr>
        <w:pStyle w:val="1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изучить приемы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пользования первичными средствами пожаротушения;</w:t>
      </w:r>
    </w:p>
    <w:p w14:paraId="7E9AD088" w14:textId="78F1C845" w:rsidR="00D04564" w:rsidRPr="00524368" w:rsidRDefault="005140B9" w:rsidP="005140B9">
      <w:pPr>
        <w:pStyle w:val="1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изучить и соблюдать 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 трудового распорядка организации.</w:t>
      </w:r>
    </w:p>
    <w:p w14:paraId="14FC3CAF" w14:textId="4C17147F" w:rsidR="00D04564" w:rsidRPr="00524368" w:rsidRDefault="00D04564" w:rsidP="005140B9">
      <w:pPr>
        <w:pStyle w:val="1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знать методы и средства предупреждения несчастных случаев и профессиональных заболеваний;</w:t>
      </w:r>
    </w:p>
    <w:p w14:paraId="2BB0C916" w14:textId="77777777" w:rsidR="00D04564" w:rsidRPr="00524368" w:rsidRDefault="00D04564" w:rsidP="005140B9">
      <w:pPr>
        <w:pStyle w:val="1"/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знать и уметь применять основы техники эвакуации и спасения;</w:t>
      </w:r>
    </w:p>
    <w:p w14:paraId="1AF1748F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3C11468D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524368">
        <w:rPr>
          <w:rFonts w:ascii="Times New Roman" w:eastAsia="Arial Unicode MS" w:hAnsi="Times New Roman"/>
          <w:b/>
          <w:sz w:val="28"/>
          <w:szCs w:val="28"/>
          <w:lang w:eastAsia="ru-RU"/>
        </w:rPr>
        <w:t>2. ТРЕБОВАНИЯ ОХРАНЫ ТРУДА ПЕРЕД НАЧАЛОМ РАБОТЫ</w:t>
      </w:r>
    </w:p>
    <w:p w14:paraId="7DCC5653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60A5D975" w14:textId="3C4DD87C" w:rsidR="005140B9" w:rsidRPr="005140B9" w:rsidRDefault="005140B9" w:rsidP="005140B9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Работник должен помнить, что главным условиями </w:t>
      </w:r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 xml:space="preserve">для обеспечения безопасности работ, проводимых на высоте,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являются</w:t>
      </w:r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:</w:t>
      </w:r>
    </w:p>
    <w:p w14:paraId="55944547" w14:textId="77777777" w:rsidR="005140B9" w:rsidRPr="005140B9" w:rsidRDefault="005140B9" w:rsidP="005140B9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6" w:name="dst100178"/>
      <w:bookmarkEnd w:id="26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а) правильный выбор и использование средств защиты;</w:t>
      </w:r>
    </w:p>
    <w:p w14:paraId="3432A496" w14:textId="77777777" w:rsidR="005140B9" w:rsidRPr="005140B9" w:rsidRDefault="005140B9" w:rsidP="005140B9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7" w:name="dst100179"/>
      <w:bookmarkEnd w:id="27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б) соблюдение указаний маркировки средств защиты;</w:t>
      </w:r>
    </w:p>
    <w:p w14:paraId="15E0E8A2" w14:textId="77777777" w:rsidR="005140B9" w:rsidRPr="005140B9" w:rsidRDefault="005140B9" w:rsidP="005140B9">
      <w:pPr>
        <w:shd w:val="clear" w:color="auto" w:fill="FFFFFF"/>
        <w:spacing w:after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bookmarkStart w:id="28" w:name="dst100180"/>
      <w:bookmarkEnd w:id="28"/>
      <w:r w:rsidRPr="005140B9">
        <w:rPr>
          <w:rFonts w:ascii="Arial" w:hAnsi="Arial" w:cs="Arial"/>
          <w:color w:val="000000"/>
          <w:sz w:val="26"/>
          <w:szCs w:val="26"/>
          <w:lang w:eastAsia="ru-RU"/>
        </w:rPr>
        <w:t>в) обслуживание и периодические проверки средств защиты, указанных в эксплуатационной документации (инструкции) изготовителя.</w:t>
      </w:r>
    </w:p>
    <w:p w14:paraId="071071C6" w14:textId="7EFE8110" w:rsidR="00D04564" w:rsidRPr="005140B9" w:rsidRDefault="00D04564" w:rsidP="003B510B">
      <w:pPr>
        <w:pStyle w:val="a4"/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0B9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работы следует надеть спецодежду, спецобувь и другие необходимые для работы средства индивидуальной защиты от воздействия опасных и вредных производственных факторов.</w:t>
      </w:r>
      <w:r w:rsidR="005140B9" w:rsidRPr="005140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40B9">
        <w:rPr>
          <w:rFonts w:ascii="Times New Roman" w:hAnsi="Times New Roman"/>
          <w:color w:val="000000"/>
          <w:sz w:val="28"/>
          <w:szCs w:val="28"/>
          <w:lang w:eastAsia="ru-RU"/>
        </w:rPr>
        <w:t>Спецодежда должна быть соответствующего размера, чистой и не стеснять движений.</w:t>
      </w:r>
    </w:p>
    <w:p w14:paraId="1CE97639" w14:textId="04515E37" w:rsidR="00D04564" w:rsidRPr="005140B9" w:rsidRDefault="00D04564" w:rsidP="005140B9">
      <w:pPr>
        <w:pStyle w:val="a4"/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0B9"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работы необходимо приготовить средства индивидуальной защиты, осмотреть их и убедиться в их полной исправности. Работники, допускаемые к работам на высоте, должны проводить осмотр выданных им средств индивидуальной защиты до и после каждого использования.</w:t>
      </w:r>
    </w:p>
    <w:p w14:paraId="26F62430" w14:textId="77777777" w:rsidR="005140B9" w:rsidRDefault="005140B9" w:rsidP="005140B9">
      <w:pPr>
        <w:pStyle w:val="a4"/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Конкретный перечень выдаваемых средств индивидуальной защиты утверждается работодателем в соответствии с результатами проведенной специальной оценки условий труда и оценки профессиональных рисков. </w:t>
      </w:r>
    </w:p>
    <w:p w14:paraId="43693283" w14:textId="31911C44" w:rsidR="00D04564" w:rsidRPr="005140B9" w:rsidRDefault="00D04564" w:rsidP="005140B9">
      <w:pPr>
        <w:pStyle w:val="a4"/>
        <w:widowControl w:val="0"/>
        <w:numPr>
          <w:ilvl w:val="1"/>
          <w:numId w:val="1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0B9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конкретных условий работ на высоте работники должны быть обеспечены следующими средствами индивидуальной защиты – совместимыми с системами безопасности от падения с высоты:</w:t>
      </w:r>
    </w:p>
    <w:p w14:paraId="35C3A235" w14:textId="6F909A9C" w:rsidR="00D04564" w:rsidRPr="00524368" w:rsidRDefault="00D04564" w:rsidP="00D04564">
      <w:pPr>
        <w:pStyle w:val="1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специальной одеждой</w:t>
      </w:r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обувью</w:t>
      </w: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в зависимости от воздействующих вредных производственных факторов;</w:t>
      </w:r>
    </w:p>
    <w:p w14:paraId="2D32A432" w14:textId="2606F979" w:rsidR="00D04564" w:rsidRPr="00524368" w:rsidRDefault="00D04564" w:rsidP="00D04564">
      <w:pPr>
        <w:pStyle w:val="1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касками – для защиты головы от травм, вызванных падающими предметами или ударами о предметы и конструкции, для защиты верхней части головы от поражения электрическим током</w:t>
      </w:r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Применение защитных каскеток не допускается</w:t>
      </w: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0AD1DCF2" w14:textId="0164A1B8" w:rsidR="00D04564" w:rsidRPr="00524368" w:rsidRDefault="00D04564" w:rsidP="00D04564">
      <w:pPr>
        <w:pStyle w:val="1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очками защитными, щитками, защитными экранами – для защиты </w:t>
      </w:r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органов зрения </w:t>
      </w: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пыли, летящих частиц, яркого света или излучения;</w:t>
      </w:r>
    </w:p>
    <w:p w14:paraId="3015EE08" w14:textId="3CDBE9A9" w:rsidR="00D04564" w:rsidRPr="00524368" w:rsidRDefault="00D04564" w:rsidP="00D04564">
      <w:pPr>
        <w:pStyle w:val="1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защитными перчатками или рукавицами, </w:t>
      </w:r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смывающими и (или) обезвреживающими средствами защиты кожи от негативного воздействия вредных производственных факторов</w:t>
      </w: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545972A3" w14:textId="72B090F5" w:rsidR="00D04564" w:rsidRPr="00524368" w:rsidRDefault="0020463A" w:rsidP="0020463A">
      <w:pPr>
        <w:pStyle w:val="1"/>
        <w:widowControl w:val="0"/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04564"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специальной обувью соответствующего типа – при работах с опасностью получения травм ног;</w:t>
      </w:r>
    </w:p>
    <w:p w14:paraId="068FA6DE" w14:textId="6E4565AF" w:rsidR="00D04564" w:rsidRPr="00524368" w:rsidRDefault="00D04564" w:rsidP="00D04564">
      <w:pPr>
        <w:pStyle w:val="1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средствами </w:t>
      </w:r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защиты органов </w:t>
      </w:r>
      <w:proofErr w:type="gramStart"/>
      <w:r w:rsidRPr="005243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дыхания </w:t>
      </w:r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="002046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другими средствами защиты.</w:t>
      </w:r>
    </w:p>
    <w:p w14:paraId="20092804" w14:textId="55BF595C" w:rsidR="00D04564" w:rsidRPr="0020463A" w:rsidRDefault="0020463A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</w:t>
      </w:r>
      <w:r w:rsidR="00D04564" w:rsidRPr="0020463A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конкретного вида работы, выполняемого на высоте, перед началом работы должны быть подготовлены соответствующие системы обеспечения безопасности работ на высоте (удерживающие системы, системы позиционирования, страховочные системы, системы спасения и эвакуации).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Конкретный перечень систем обеспечения безопасности должен быть указан в плане производства работ и в наряде-допуске.</w:t>
      </w:r>
    </w:p>
    <w:p w14:paraId="2ABD77DC" w14:textId="7322B5BA" w:rsidR="00D04564" w:rsidRPr="0020463A" w:rsidRDefault="00D04564" w:rsidP="0020463A">
      <w:pPr>
        <w:pStyle w:val="a4"/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>Прежде чем приступать к работе на высоте, следует осмотреть место предстоящей работы и привести его в порядок; если оно загромождено ненужными предметами, мешающими в работе, необходимо убрать все лишнее, не используемое в работе.</w:t>
      </w:r>
    </w:p>
    <w:p w14:paraId="41ABEABE" w14:textId="2794D2FB" w:rsidR="00D04564" w:rsidRPr="0020463A" w:rsidRDefault="00D04564" w:rsidP="0020463A">
      <w:pPr>
        <w:pStyle w:val="a4"/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проведении работ на высоте необходимо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</w:t>
      </w:r>
      <w:r w:rsidR="0020463A">
        <w:rPr>
          <w:rFonts w:ascii="Times New Roman" w:hAnsi="Times New Roman"/>
          <w:color w:val="000000"/>
          <w:sz w:val="28"/>
          <w:szCs w:val="28"/>
          <w:lang w:eastAsia="ru-RU"/>
        </w:rPr>
        <w:t>плане производства работ</w:t>
      </w: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высоте </w:t>
      </w:r>
      <w:r w:rsidR="0020463A">
        <w:rPr>
          <w:rFonts w:ascii="Times New Roman" w:hAnsi="Times New Roman"/>
          <w:color w:val="000000"/>
          <w:sz w:val="28"/>
          <w:szCs w:val="28"/>
          <w:lang w:eastAsia="ru-RU"/>
        </w:rPr>
        <w:t>и в наряде-допуске.</w:t>
      </w:r>
    </w:p>
    <w:p w14:paraId="3DFFB1A2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154E6321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524368">
        <w:rPr>
          <w:rFonts w:ascii="Times New Roman" w:eastAsia="Arial Unicode MS" w:hAnsi="Times New Roman"/>
          <w:b/>
          <w:sz w:val="28"/>
          <w:szCs w:val="28"/>
          <w:lang w:eastAsia="ru-RU"/>
        </w:rPr>
        <w:t>3. ТРЕБОВАНИЯ ОХРАНЫ ТРУДА ВО ВРЕМЯ РАБОТЫ</w:t>
      </w:r>
    </w:p>
    <w:p w14:paraId="7B3DA334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06AB0744" w14:textId="06599281" w:rsidR="00D04564" w:rsidRPr="00524368" w:rsidRDefault="0020463A" w:rsidP="00D0456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 началом выполнения работ на высоте необходимо осмотреть рабочее место, инструмент, средства индивидуальной и коллективной защиты</w:t>
      </w:r>
      <w:r w:rsidR="00D04564" w:rsidRPr="005243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A427B77" w14:textId="3F144C14" w:rsidR="00D04564" w:rsidRPr="00524368" w:rsidRDefault="0020463A" w:rsidP="00D0456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подготовку рабочего места по наряду-допуску является допускающий и ответственный исполнитель (производитель работ) на высоте</w:t>
      </w:r>
      <w:r w:rsidR="00D04564" w:rsidRPr="005243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264EEF8" w14:textId="2043E8FF" w:rsidR="0020463A" w:rsidRDefault="00D04564" w:rsidP="00D0456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работы на высоте </w:t>
      </w:r>
      <w:r w:rsidR="00204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работнику 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быть внимательным, не 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отвлекаться от выполнения своих обязанностей</w:t>
      </w:r>
    </w:p>
    <w:p w14:paraId="26642992" w14:textId="758E39FE" w:rsidR="0020463A" w:rsidRPr="0020463A" w:rsidRDefault="00446656" w:rsidP="0044665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0463A" w:rsidRPr="0020463A">
        <w:rPr>
          <w:rFonts w:ascii="Times New Roman" w:hAnsi="Times New Roman"/>
          <w:color w:val="000000"/>
          <w:sz w:val="28"/>
          <w:szCs w:val="28"/>
          <w:lang w:eastAsia="ru-RU"/>
        </w:rPr>
        <w:t>При проведении осмотра рабочих мест должны учитываться:</w:t>
      </w:r>
    </w:p>
    <w:p w14:paraId="6B9B7BE9" w14:textId="77777777" w:rsidR="0020463A" w:rsidRPr="0020463A" w:rsidRDefault="0020463A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>а) погодные условия;</w:t>
      </w:r>
    </w:p>
    <w:p w14:paraId="46ED8A7D" w14:textId="77777777" w:rsidR="0020463A" w:rsidRPr="0020463A" w:rsidRDefault="0020463A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>б) риск падения на работника материалов и предметов производства;</w:t>
      </w:r>
    </w:p>
    <w:p w14:paraId="21E6A62B" w14:textId="77777777" w:rsidR="0020463A" w:rsidRPr="0020463A" w:rsidRDefault="0020463A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14:paraId="28818169" w14:textId="77777777" w:rsidR="0020463A" w:rsidRPr="0020463A" w:rsidRDefault="0020463A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>г) наличие острых кромок у элементов конструкций, что может вызвать, в том числе, риск повреждения компонентов и элементов средств защиты;</w:t>
      </w:r>
    </w:p>
    <w:p w14:paraId="0B4E5F0E" w14:textId="7F6A164A" w:rsidR="0020463A" w:rsidRPr="0020463A" w:rsidRDefault="0020463A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3A">
        <w:rPr>
          <w:rFonts w:ascii="Times New Roman" w:hAnsi="Times New Roman"/>
          <w:color w:val="000000"/>
          <w:sz w:val="28"/>
          <w:szCs w:val="28"/>
          <w:lang w:eastAsia="ru-RU"/>
        </w:rPr>
        <w:t>д) опасные факторы, обусловленные местоположением анкерных устройств</w:t>
      </w:r>
      <w:r w:rsidR="0044665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14:paraId="58A1619E" w14:textId="4A037E80" w:rsidR="0020463A" w:rsidRPr="0020463A" w:rsidRDefault="00446656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0463A" w:rsidRPr="0020463A">
        <w:rPr>
          <w:rFonts w:ascii="Times New Roman" w:hAnsi="Times New Roman"/>
          <w:color w:val="000000"/>
          <w:sz w:val="28"/>
          <w:szCs w:val="28"/>
          <w:lang w:eastAsia="ru-RU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остановки или начала торможения падения из-за задействования соединительной подсистемы, в том числе начала срабатывания амортизатора, при его наличии, к ее суммарной длине);</w:t>
      </w:r>
    </w:p>
    <w:p w14:paraId="422AD9D1" w14:textId="67CAE722" w:rsidR="0020463A" w:rsidRPr="0020463A" w:rsidRDefault="00446656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0463A" w:rsidRPr="0020463A">
        <w:rPr>
          <w:rFonts w:ascii="Times New Roman" w:hAnsi="Times New Roman"/>
          <w:color w:val="000000"/>
          <w:sz w:val="28"/>
          <w:szCs w:val="28"/>
          <w:lang w:eastAsia="ru-RU"/>
        </w:rPr>
        <w:t>фактор отсутствия запаса высоты (запас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14:paraId="0CB1DACE" w14:textId="5E3BAA16" w:rsidR="0020463A" w:rsidRDefault="00446656" w:rsidP="0020463A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0463A" w:rsidRPr="0020463A">
        <w:rPr>
          <w:rFonts w:ascii="Times New Roman" w:hAnsi="Times New Roman"/>
          <w:color w:val="000000"/>
          <w:sz w:val="28"/>
          <w:szCs w:val="28"/>
          <w:lang w:eastAsia="ru-RU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14:paraId="7BA9280F" w14:textId="0DADF6E6" w:rsidR="00D04564" w:rsidRPr="00524368" w:rsidRDefault="00446656" w:rsidP="00446656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</w:t>
      </w:r>
      <w:r w:rsidR="00D04564" w:rsidRPr="0020463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рабочего места должна обеспечивать устойчивое положение и свободу движений работника.</w:t>
      </w:r>
      <w:r w:rsidR="0020463A" w:rsidRPr="002046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463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04564" w:rsidRPr="0020463A">
        <w:rPr>
          <w:rFonts w:ascii="Times New Roman" w:hAnsi="Times New Roman"/>
          <w:color w:val="000000"/>
          <w:sz w:val="28"/>
          <w:szCs w:val="28"/>
          <w:lang w:eastAsia="ru-RU"/>
        </w:rPr>
        <w:t>е следует работать длительное время в неудобной рабочей позе (например, с вытянутыми или высоко поднятыми руками), которая вызывает повышенную утомляемость.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4564" w:rsidRPr="00524368"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строповка, размещение на достаточном удалении от границы перепада высот или закрепление к страховочной привязи работника).</w:t>
      </w:r>
      <w:r w:rsidR="00BE075D" w:rsidRPr="00BE075D">
        <w:t xml:space="preserve"> </w:t>
      </w:r>
      <w:r w:rsidR="00BE075D" w:rsidRPr="00BE075D">
        <w:rPr>
          <w:rFonts w:ascii="Times New Roman" w:hAnsi="Times New Roman"/>
          <w:color w:val="000000"/>
          <w:sz w:val="28"/>
          <w:szCs w:val="28"/>
          <w:lang w:eastAsia="ru-RU"/>
        </w:rPr>
        <w:t>При продолжительности работы с использованием системы канатного доступа более 30 минут должно использоваться рабочее сиденье. Рабочее сиденье, конструктивно не входящее в состав страховочной привязи, может предусматривать регулируемую по высоте опору для ног (подножку).</w:t>
      </w:r>
    </w:p>
    <w:p w14:paraId="4B33DD97" w14:textId="77777777" w:rsidR="00446656" w:rsidRDefault="00446656" w:rsidP="004466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AEE1F63" w14:textId="409C3501" w:rsidR="00D04564" w:rsidRPr="00524368" w:rsidRDefault="00446656" w:rsidP="004466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D04564" w:rsidRPr="00446656">
        <w:rPr>
          <w:rFonts w:ascii="Times New Roman" w:hAnsi="Times New Roman"/>
          <w:color w:val="000000"/>
          <w:sz w:val="28"/>
          <w:szCs w:val="28"/>
          <w:lang w:eastAsia="ru-RU"/>
        </w:rPr>
        <w:t>Рабочие</w:t>
      </w:r>
      <w:proofErr w:type="gramEnd"/>
      <w:r w:rsidR="00D04564" w:rsidRPr="00446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должны содержаться в чистоте. Хранение заготовок, </w:t>
      </w:r>
      <w:r w:rsidR="00D04564" w:rsidRPr="004466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4564" w:rsidRPr="00524368">
        <w:rPr>
          <w:rFonts w:ascii="Times New Roman" w:hAnsi="Times New Roman"/>
          <w:color w:val="000000"/>
          <w:sz w:val="28"/>
          <w:szCs w:val="28"/>
          <w:lang w:eastAsia="ru-RU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14:paraId="4F0E301A" w14:textId="300F52FD" w:rsidR="0020463A" w:rsidRDefault="00446656" w:rsidP="00446656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 xml:space="preserve">3.7. 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Система канатного доступа</w:t>
      </w:r>
      <w:r w:rsidR="00BE075D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может применяться только в том случае, когда результаты осмотр рабочего места показывают, что при выполнении работы использование других, более безопасных методов и оборудования, нецелесообразно.</w:t>
      </w:r>
    </w:p>
    <w:p w14:paraId="6E583B6C" w14:textId="7D34CE04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29" w:name="dst100468"/>
      <w:bookmarkEnd w:id="29"/>
      <w:r>
        <w:rPr>
          <w:rStyle w:val="blk"/>
          <w:rFonts w:ascii="Arial" w:hAnsi="Arial" w:cs="Arial"/>
          <w:color w:val="000000"/>
          <w:sz w:val="26"/>
          <w:szCs w:val="26"/>
        </w:rPr>
        <w:t>3.8.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подъема, устройства для позиционирования).</w:t>
      </w:r>
    </w:p>
    <w:p w14:paraId="1100947B" w14:textId="533A9E97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0" w:name="dst100469"/>
      <w:bookmarkEnd w:id="30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9.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Работы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с использованием систем канатного доступа производятся с использованием страховочной системы, состоящей из анкерного устройства, страховочной привязи, соединительной подсистемы (гибкая или жесткая анкерная линия, амортизатор, стропы, канаты, карабины).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bookmarkStart w:id="31" w:name="dst100470"/>
      <w:bookmarkEnd w:id="31"/>
      <w:r w:rsidR="0020463A">
        <w:rPr>
          <w:rStyle w:val="blk"/>
          <w:rFonts w:ascii="Arial" w:hAnsi="Arial" w:cs="Arial"/>
          <w:color w:val="000000"/>
          <w:sz w:val="26"/>
          <w:szCs w:val="26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14:paraId="450DAE6E" w14:textId="3B88C454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2" w:name="dst100471"/>
      <w:bookmarkEnd w:id="32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10.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Работы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с использованием системы канатного доступа на высоте требуют разработки </w:t>
      </w:r>
      <w:r>
        <w:rPr>
          <w:rStyle w:val="blk"/>
          <w:rFonts w:ascii="Arial" w:hAnsi="Arial" w:cs="Arial"/>
          <w:color w:val="000000"/>
          <w:sz w:val="26"/>
          <w:szCs w:val="26"/>
        </w:rPr>
        <w:t>плана производства работ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на высоте и выполняются по наряду-допуску.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bookmarkStart w:id="33" w:name="dst100472"/>
      <w:bookmarkEnd w:id="33"/>
      <w:r w:rsidR="0020463A">
        <w:rPr>
          <w:rStyle w:val="blk"/>
          <w:rFonts w:ascii="Arial" w:hAnsi="Arial" w:cs="Arial"/>
          <w:color w:val="000000"/>
          <w:sz w:val="26"/>
          <w:szCs w:val="26"/>
        </w:rPr>
        <w:t>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bookmarkStart w:id="34" w:name="dst100473"/>
      <w:bookmarkEnd w:id="34"/>
      <w:r w:rsidR="0020463A">
        <w:rPr>
          <w:rStyle w:val="blk"/>
          <w:rFonts w:ascii="Arial" w:hAnsi="Arial" w:cs="Arial"/>
          <w:color w:val="000000"/>
          <w:sz w:val="26"/>
          <w:szCs w:val="26"/>
        </w:rPr>
        <w:t>В процессе работы доступ посторонних лиц к местам крепления данных систем должен быть исключен.</w:t>
      </w:r>
    </w:p>
    <w:p w14:paraId="38E98F66" w14:textId="1DFC1941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5" w:name="dst100474"/>
      <w:bookmarkEnd w:id="35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11.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Система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канатного доступа и страховочная система должны иметь отдельные анкерные устройства. Структурный анкер, в случае закрепления системы канатного доступа к нему, должен выдерживать максимальную нагрузку, указанную изготовителями компонентов данной системы.</w:t>
      </w:r>
    </w:p>
    <w:p w14:paraId="732F02EF" w14:textId="0347A743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6" w:name="dst100475"/>
      <w:bookmarkEnd w:id="36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12.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Если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систем.</w:t>
      </w:r>
    </w:p>
    <w:p w14:paraId="6D908495" w14:textId="2300BF6D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7" w:name="dst100476"/>
      <w:bookmarkEnd w:id="37"/>
      <w:r>
        <w:rPr>
          <w:rStyle w:val="blk"/>
          <w:rFonts w:ascii="Arial" w:hAnsi="Arial" w:cs="Arial"/>
          <w:color w:val="000000"/>
          <w:sz w:val="26"/>
          <w:szCs w:val="26"/>
        </w:rPr>
        <w:t>3.13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. В местах, где канат может быть поврежден или защемлен нужно использовать защиту каната.</w:t>
      </w:r>
    </w:p>
    <w:p w14:paraId="5C3B2869" w14:textId="43FA03E4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8" w:name="dst100477"/>
      <w:bookmarkEnd w:id="38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14.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Все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закрепленные одним концом канаты (гибкие анкерные линии) должны иметь конечные ограничители, например, узел, во избежание возможности при 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lastRenderedPageBreak/>
        <w:t>спуске миновать конец каната. В соответствии с рекомендациями изготовителей СИЗ ограничитель на канате может быть совмещен с утяжелителем.</w:t>
      </w:r>
    </w:p>
    <w:p w14:paraId="648A2DB7" w14:textId="342EE642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39" w:name="dst100478"/>
      <w:bookmarkEnd w:id="39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15.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При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вертикали, работники должны быть дополнительно проинструктированы, а соответствующие дополнительные меры безопасности должны быть отражены в наряде допуске или ППР.</w:t>
      </w:r>
    </w:p>
    <w:p w14:paraId="2408C310" w14:textId="3C2AB6E4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40" w:name="dst100479"/>
      <w:bookmarkEnd w:id="40"/>
      <w:r>
        <w:rPr>
          <w:rStyle w:val="blk"/>
          <w:rFonts w:ascii="Arial" w:hAnsi="Arial" w:cs="Arial"/>
          <w:color w:val="000000"/>
          <w:sz w:val="26"/>
          <w:szCs w:val="26"/>
        </w:rPr>
        <w:t>3.</w:t>
      </w:r>
      <w:proofErr w:type="gramStart"/>
      <w:r>
        <w:rPr>
          <w:rStyle w:val="blk"/>
          <w:rFonts w:ascii="Arial" w:hAnsi="Arial" w:cs="Arial"/>
          <w:color w:val="000000"/>
          <w:sz w:val="26"/>
          <w:szCs w:val="26"/>
        </w:rPr>
        <w:t>16.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Использование</w:t>
      </w:r>
      <w:proofErr w:type="gramEnd"/>
      <w:r w:rsidR="0020463A">
        <w:rPr>
          <w:rStyle w:val="blk"/>
          <w:rFonts w:ascii="Arial" w:hAnsi="Arial" w:cs="Arial"/>
          <w:color w:val="000000"/>
          <w:sz w:val="26"/>
          <w:szCs w:val="26"/>
        </w:rPr>
        <w:t xml:space="preserve">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технологической карте или ППР на высоте и не должны непреднамеренно распускаться или развязываться.</w:t>
      </w:r>
    </w:p>
    <w:p w14:paraId="7F3000C5" w14:textId="3C2D4D24" w:rsidR="0020463A" w:rsidRDefault="00446656" w:rsidP="00446656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41" w:name="dst100480"/>
      <w:bookmarkEnd w:id="41"/>
      <w:r>
        <w:rPr>
          <w:rStyle w:val="blk"/>
          <w:rFonts w:ascii="Arial" w:hAnsi="Arial" w:cs="Arial"/>
          <w:color w:val="000000"/>
          <w:sz w:val="26"/>
          <w:szCs w:val="26"/>
        </w:rPr>
        <w:t>3.17.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14:paraId="2F92C078" w14:textId="6BE31F0C" w:rsidR="0020463A" w:rsidRDefault="00BE075D" w:rsidP="00BE075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42" w:name="dst100481"/>
      <w:bookmarkStart w:id="43" w:name="dst100483"/>
      <w:bookmarkStart w:id="44" w:name="dst100485"/>
      <w:bookmarkEnd w:id="42"/>
      <w:bookmarkEnd w:id="43"/>
      <w:bookmarkEnd w:id="44"/>
      <w:r>
        <w:rPr>
          <w:rStyle w:val="blk"/>
          <w:rFonts w:ascii="Arial" w:hAnsi="Arial" w:cs="Arial"/>
          <w:color w:val="000000"/>
          <w:sz w:val="26"/>
          <w:szCs w:val="26"/>
        </w:rPr>
        <w:t>3.18</w:t>
      </w:r>
      <w:r w:rsidR="0020463A">
        <w:rPr>
          <w:rStyle w:val="blk"/>
          <w:rFonts w:ascii="Arial" w:hAnsi="Arial" w:cs="Arial"/>
          <w:color w:val="000000"/>
          <w:sz w:val="26"/>
          <w:szCs w:val="26"/>
        </w:rPr>
        <w:t>. При перерыве в работах в течение рабочего дня (смены) (например, для отдыха и питания,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Доступ посторонних лиц к местам крепления данных систем должен быть исключен как в процессе работы, так и при перерывах.</w:t>
      </w: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  <w:bookmarkStart w:id="45" w:name="dst100486"/>
      <w:bookmarkEnd w:id="45"/>
      <w:r w:rsidR="0020463A">
        <w:rPr>
          <w:rStyle w:val="blk"/>
          <w:rFonts w:ascii="Arial" w:hAnsi="Arial" w:cs="Arial"/>
          <w:color w:val="000000"/>
          <w:sz w:val="26"/>
          <w:szCs w:val="26"/>
        </w:rPr>
        <w:t>Члены бригады не имеют права возвращаться после перерыва на рабочее место без ответственного исполнителя (производителя) работ. Допуск после такого перерыва выполняет ответственный исполнитель (производитель) работ без оформления в наряде-допуске.</w:t>
      </w:r>
    </w:p>
    <w:p w14:paraId="107FD21B" w14:textId="25E6FA4D" w:rsidR="00D04564" w:rsidRPr="00524368" w:rsidRDefault="0020463A" w:rsidP="00BE075D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  <w:r w:rsidR="00D04564" w:rsidRPr="00524368">
        <w:rPr>
          <w:rFonts w:ascii="Times New Roman" w:eastAsia="Arial Unicode MS" w:hAnsi="Times New Roman"/>
          <w:b/>
          <w:sz w:val="28"/>
          <w:szCs w:val="28"/>
          <w:lang w:eastAsia="ru-RU"/>
        </w:rPr>
        <w:t>4. ТРЕБОВАНИЯ ОХРАНЫ ТРУДА В АВАРИЙНЫХ СИТУАЦИЯХ</w:t>
      </w:r>
    </w:p>
    <w:p w14:paraId="12AC07F0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6CB94984" w14:textId="77777777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14:paraId="1B464A29" w14:textId="6A06ED40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обнаружении в процессе работы каких-либо неисправностей средств подъема на высоту, технологической оснастки, средств индивидуальной защиты, систем обеспечения безопасности работ на высоте, применяемого инвентаря, инструмента или оборудования работу следует немедленно прекратить и сообщить об этом своему непосредственному руководителю (производителю) работ. </w:t>
      </w:r>
    </w:p>
    <w:p w14:paraId="7297CE73" w14:textId="77777777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обнаружении нарушений мероприятий, обеспечивающих безопасность 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работ на высоте, предусмотренных нарядом-допуском и ППР </w:t>
      </w:r>
      <w:r w:rsidRPr="00524368">
        <w:rPr>
          <w:rFonts w:ascii="Times New Roman" w:hAnsi="Times New Roman"/>
          <w:sz w:val="28"/>
          <w:szCs w:val="28"/>
        </w:rPr>
        <w:t>(или технологической картой)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14:paraId="44D7FD86" w14:textId="77777777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При несчастном случае, отравлении, внезапном заболевании необходимо немедленно оказать первую помощь пострадавшему, вызвать бригаду скорой помощи по телефону 103, 112 или помочь доставить пострадавшего в медучреждение, а затем сообщить руководителю о случившемся.</w:t>
      </w:r>
    </w:p>
    <w:p w14:paraId="2D25DF50" w14:textId="1CD1DD7A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</w:t>
      </w:r>
      <w:r w:rsidR="00BE075D">
        <w:rPr>
          <w:rFonts w:ascii="Times New Roman" w:hAnsi="Times New Roman"/>
          <w:color w:val="000000"/>
          <w:sz w:val="28"/>
          <w:szCs w:val="28"/>
          <w:lang w:eastAsia="ru-RU"/>
        </w:rPr>
        <w:t>, с последующим вызовом скорой помощи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E9B557B" w14:textId="77777777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101 или 112.</w:t>
      </w:r>
    </w:p>
    <w:p w14:paraId="482B142B" w14:textId="77777777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До прибытия пожарной охраны нужно принять меры по эвакуации людей, имущества и приступить к тушению пожара.</w:t>
      </w:r>
    </w:p>
    <w:p w14:paraId="37B19036" w14:textId="77777777" w:rsidR="00D04564" w:rsidRPr="00524368" w:rsidRDefault="00D04564" w:rsidP="00D0456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14:paraId="31F6323F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4CF2716E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524368">
        <w:rPr>
          <w:rFonts w:ascii="Times New Roman" w:eastAsia="Arial Unicode MS" w:hAnsi="Times New Roman"/>
          <w:b/>
          <w:sz w:val="28"/>
          <w:szCs w:val="28"/>
          <w:lang w:eastAsia="ru-RU"/>
        </w:rPr>
        <w:t>5. ТРЕБОВАНИЯ ОХРАНЫ ТРУДА ПО ОКОНЧАНИИ РАБОТЫ</w:t>
      </w:r>
    </w:p>
    <w:p w14:paraId="0BF65AF0" w14:textId="77777777" w:rsidR="00D04564" w:rsidRPr="00524368" w:rsidRDefault="00D04564" w:rsidP="00D04564">
      <w:pPr>
        <w:tabs>
          <w:tab w:val="left" w:pos="426"/>
        </w:tabs>
        <w:autoSpaceDE w:val="0"/>
        <w:autoSpaceDN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14:paraId="050B51BA" w14:textId="77777777" w:rsidR="00D04564" w:rsidRPr="00524368" w:rsidRDefault="00D04564" w:rsidP="00D0456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работы следует привести в порядок рабочее место, убрать инструменты, приспособления, материалы и т. п.</w:t>
      </w:r>
    </w:p>
    <w:p w14:paraId="1E4B0A50" w14:textId="77777777" w:rsidR="00D04564" w:rsidRPr="00524368" w:rsidRDefault="00D04564" w:rsidP="00D0456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Если работы на высоте производились в составе бригады, то ответственный исполнитель работ обязан вывести членов бригады с места производства работ по окончании рабочей смены.</w:t>
      </w:r>
    </w:p>
    <w:p w14:paraId="3C276E0C" w14:textId="3A2A4C11" w:rsidR="00D04564" w:rsidRPr="00524368" w:rsidRDefault="00D04564" w:rsidP="00BE075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14:paraId="4FB59E4C" w14:textId="453C378B" w:rsidR="00D04564" w:rsidRPr="00524368" w:rsidRDefault="00D04564" w:rsidP="00D0456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работы следует снять спецодежду, спецобувь и другие средства индивидуальной защиты и убрать их в установленное место хранения, при необходимости – сдать в стирку, чистку</w:t>
      </w:r>
      <w:r w:rsidR="00BE075D">
        <w:rPr>
          <w:rFonts w:ascii="Times New Roman" w:hAnsi="Times New Roman"/>
          <w:color w:val="000000"/>
          <w:sz w:val="28"/>
          <w:szCs w:val="28"/>
          <w:lang w:eastAsia="ru-RU"/>
        </w:rPr>
        <w:t>, ремонт</w:t>
      </w: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5869E95" w14:textId="322BB4A7" w:rsidR="00D04564" w:rsidRPr="00524368" w:rsidRDefault="00D04564" w:rsidP="00D0456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 всех замеченных в процессе работы неполадках и неисправностях применяемых средств </w:t>
      </w:r>
      <w:proofErr w:type="spellStart"/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proofErr w:type="spellEnd"/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индивидуальной защиты, систем обеспечения безопасности работ на высоте, применяемого инвентаря, инструмента или оборудования, а также о других нарушениях требований охраны труда следует сообщить своему непосредственному руководителю.</w:t>
      </w:r>
    </w:p>
    <w:p w14:paraId="1318F258" w14:textId="77777777" w:rsidR="00AB1870" w:rsidRPr="00AB1870" w:rsidRDefault="00D04564" w:rsidP="00BE075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43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окончании работы следует </w:t>
      </w:r>
      <w:r w:rsidR="00BE07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вымыть руки с применением смывающих и </w:t>
      </w:r>
      <w:r w:rsidR="00BE07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(или) обезвреживающих средств.</w:t>
      </w:r>
      <w:r w:rsidRPr="005243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FB93B" w14:textId="77777777" w:rsidR="00AB1870" w:rsidRDefault="00AB1870" w:rsidP="00AB187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41F196" w14:textId="77777777" w:rsidR="00AB1870" w:rsidRPr="00384FBB" w:rsidRDefault="00AB1870" w:rsidP="00AB187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BB">
        <w:rPr>
          <w:rFonts w:ascii="Times New Roman" w:hAnsi="Times New Roman"/>
          <w:sz w:val="28"/>
          <w:szCs w:val="28"/>
          <w:lang w:eastAsia="ru-RU"/>
        </w:rPr>
        <w:t>Инструкцию разработал:</w:t>
      </w:r>
    </w:p>
    <w:p w14:paraId="75DDE992" w14:textId="77777777" w:rsidR="00AB1870" w:rsidRPr="00384FBB" w:rsidRDefault="00AB1870" w:rsidP="00AB187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подразделения</w:t>
      </w:r>
      <w:r w:rsidRPr="00384FBB"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</w:p>
    <w:p w14:paraId="5D567D53" w14:textId="77777777" w:rsidR="00AB1870" w:rsidRPr="00384FBB" w:rsidRDefault="00AB1870" w:rsidP="00AB187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BB">
        <w:rPr>
          <w:rFonts w:ascii="Times New Roman" w:hAnsi="Times New Roman"/>
          <w:sz w:val="28"/>
          <w:szCs w:val="28"/>
          <w:lang w:eastAsia="ru-RU"/>
        </w:rPr>
        <w:t>Согласовал</w:t>
      </w:r>
    </w:p>
    <w:p w14:paraId="5A12B995" w14:textId="77777777" w:rsidR="00AB1870" w:rsidRPr="00384FBB" w:rsidRDefault="00AB1870" w:rsidP="00AB1870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FBB">
        <w:rPr>
          <w:rFonts w:ascii="Times New Roman" w:hAnsi="Times New Roman"/>
          <w:sz w:val="28"/>
          <w:szCs w:val="28"/>
          <w:lang w:eastAsia="ru-RU"/>
        </w:rPr>
        <w:t>Специалист по охране труда ____________</w:t>
      </w:r>
    </w:p>
    <w:p w14:paraId="465F02AF" w14:textId="77777777" w:rsidR="00AB1870" w:rsidRDefault="00AB1870" w:rsidP="00AB187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379B01" w14:textId="77777777" w:rsidR="00AB1870" w:rsidRDefault="00AB1870" w:rsidP="00AB187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настоящей инструкцией ознакомлен, экземпляр на руки получил:</w:t>
      </w:r>
    </w:p>
    <w:p w14:paraId="66E8E7AA" w14:textId="385C989E" w:rsidR="00D04564" w:rsidRPr="00524368" w:rsidRDefault="00AB1870" w:rsidP="00AB187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_________Фамилия,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работника________________подпись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_________</w:t>
      </w:r>
      <w:r w:rsidR="00D04564" w:rsidRPr="00524368"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D04564" w:rsidRPr="00524368" w:rsidSect="00D04564">
      <w:pgSz w:w="11906" w:h="16838" w:code="9"/>
      <w:pgMar w:top="1134" w:right="709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15D"/>
    <w:multiLevelType w:val="multilevel"/>
    <w:tmpl w:val="F5404F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1929D9"/>
    <w:multiLevelType w:val="hybridMultilevel"/>
    <w:tmpl w:val="24263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79F8"/>
    <w:multiLevelType w:val="multilevel"/>
    <w:tmpl w:val="034E18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691D82"/>
    <w:multiLevelType w:val="hybridMultilevel"/>
    <w:tmpl w:val="6030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9B9"/>
    <w:multiLevelType w:val="multilevel"/>
    <w:tmpl w:val="D4BA8B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441AD"/>
    <w:multiLevelType w:val="hybridMultilevel"/>
    <w:tmpl w:val="A8647E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5D449A"/>
    <w:multiLevelType w:val="hybridMultilevel"/>
    <w:tmpl w:val="1012B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2428"/>
    <w:multiLevelType w:val="hybridMultilevel"/>
    <w:tmpl w:val="72F8E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4F4"/>
    <w:multiLevelType w:val="multilevel"/>
    <w:tmpl w:val="35882D1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E2664F"/>
    <w:multiLevelType w:val="multilevel"/>
    <w:tmpl w:val="D4BA8B0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34B4BAB"/>
    <w:multiLevelType w:val="multilevel"/>
    <w:tmpl w:val="305471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980A22"/>
    <w:multiLevelType w:val="multilevel"/>
    <w:tmpl w:val="D4BA8B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084091"/>
    <w:multiLevelType w:val="multilevel"/>
    <w:tmpl w:val="D4BA8B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5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7"/>
  </w:num>
  <w:num w:numId="12">
    <w:abstractNumId w:val="9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64"/>
    <w:rsid w:val="00062DE9"/>
    <w:rsid w:val="00134596"/>
    <w:rsid w:val="00137BD5"/>
    <w:rsid w:val="0020463A"/>
    <w:rsid w:val="00386576"/>
    <w:rsid w:val="00446656"/>
    <w:rsid w:val="005140B9"/>
    <w:rsid w:val="00524368"/>
    <w:rsid w:val="007608D2"/>
    <w:rsid w:val="008815CC"/>
    <w:rsid w:val="00AB1870"/>
    <w:rsid w:val="00BE075D"/>
    <w:rsid w:val="00D04564"/>
    <w:rsid w:val="00D355C0"/>
    <w:rsid w:val="00DD7795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C1F3"/>
  <w15:chartTrackingRefBased/>
  <w15:docId w15:val="{E15F297D-FFB2-4B0D-ABC6-1B76B67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5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4564"/>
    <w:pPr>
      <w:ind w:left="720"/>
      <w:contextualSpacing/>
    </w:pPr>
  </w:style>
  <w:style w:type="paragraph" w:customStyle="1" w:styleId="FORMATTEXT">
    <w:name w:val=".FORMATTEXT"/>
    <w:uiPriority w:val="99"/>
    <w:rsid w:val="00D04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04564"/>
    <w:rPr>
      <w:color w:val="0000FF"/>
      <w:u w:val="single"/>
    </w:rPr>
  </w:style>
  <w:style w:type="character" w:customStyle="1" w:styleId="blk">
    <w:name w:val="blk"/>
    <w:basedOn w:val="a0"/>
    <w:rsid w:val="00524368"/>
  </w:style>
  <w:style w:type="paragraph" w:styleId="a4">
    <w:name w:val="List Paragraph"/>
    <w:basedOn w:val="a"/>
    <w:uiPriority w:val="34"/>
    <w:qFormat/>
    <w:rsid w:val="00062DE9"/>
    <w:pPr>
      <w:ind w:left="720"/>
      <w:contextualSpacing/>
    </w:pPr>
  </w:style>
  <w:style w:type="character" w:customStyle="1" w:styleId="nobr">
    <w:name w:val="nobr"/>
    <w:basedOn w:val="a0"/>
    <w:rsid w:val="002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шобик</dc:creator>
  <cp:keywords/>
  <dc:description/>
  <cp:lastModifiedBy>Windows User</cp:lastModifiedBy>
  <cp:revision>7</cp:revision>
  <dcterms:created xsi:type="dcterms:W3CDTF">2021-03-06T17:02:00Z</dcterms:created>
  <dcterms:modified xsi:type="dcterms:W3CDTF">2021-03-06T19:48:00Z</dcterms:modified>
</cp:coreProperties>
</file>