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ДЕКЛАРАЦИЯ О СООТВЕТСТВИИ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№ RU Д-RU.0001.В.00001/21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ЗАЯВЛЯЕТ, ЧТО ПРОДУКЦИЯ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одежда специальная для защиты от общих производственных загрязнений и механических воздействий: костюмы мужские и женские торговой марки «ФОРМГОСТ» из натуральных тканей с водоотталкивающей пропиткой, модели: Универсал, Труд, Тройка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ОКПД 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ТН ВЭД ЕАЭС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 ТС 019/2011 «О безопасности средств индивидуальной защиты»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 ДЕКЛАРИРОВАНИЯ СООТВЕТСТВИЯ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ДЕКЛАРАЦИЯ О СООТВЕТСТВИИ ПРИНЯТА НА ОСНОВАНИИ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условия хранения продукции в соответствии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 15150-69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 Срок хранения (службы) указан в прилагаемой к продукции товаросопроводительной и/или эксплуатационной документации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ДЕЙСТВИЯ ДЕКЛАРАЦИИ О СООТВЕТСТВИИ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 дня регистрации декларации о соответствии в едином реестре деклараций о соответствии)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имя, отчество (последнее при наличии)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411c4f73faa48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2012-05-05T09:54:00Z</dcterms:modified>
</cp:coreProperties>
</file>